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回收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记录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378" w:tblpY="3031"/>
        <w:tblOverlap w:val="never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23"/>
        <w:gridCol w:w="2423"/>
        <w:gridCol w:w="254"/>
        <w:gridCol w:w="1660"/>
        <w:gridCol w:w="509"/>
        <w:gridCol w:w="2423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研究项目</w:t>
            </w:r>
          </w:p>
        </w:tc>
        <w:tc>
          <w:tcPr>
            <w:tcW w:w="12119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12119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2423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510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5359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88" w:tblpY="445"/>
        <w:tblOverlap w:val="never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60"/>
        <w:gridCol w:w="720"/>
        <w:gridCol w:w="1710"/>
        <w:gridCol w:w="2540"/>
        <w:gridCol w:w="2785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回收日期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药物编号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回收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批号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回收药物状态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退还人签名</w:t>
            </w: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专业组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药物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管理员签字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2785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642" w:type="dxa"/>
            <w:noWrap w:val="0"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6560820</wp:posOffset>
              </wp:positionH>
              <wp:positionV relativeFrom="paragraph">
                <wp:posOffset>-145415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30980" y="380365"/>
                        <a:ext cx="232600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vertAlign w:val="subscript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6.6pt;margin-top:-11.45pt;height:22.2pt;width:176.4pt;z-index:251668480;mso-width-relative:page;mso-height-relative:page;" filled="f" stroked="f" coordsize="21600,21600" o:gfxdata="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bjcjcAAAACwEAAA8AAAAAAAAAAQAgAAAAIgAAAGRycy9kb3ducmV2&#10;LnhtbFBLAQIUABQAAAAIAIdO4kBsSEtLMQIAADEEAAAOAAAAAAAAAAEAIAAAACs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vertAlign w:val="subscript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414020</wp:posOffset>
              </wp:positionH>
              <wp:positionV relativeFrom="paragraph">
                <wp:posOffset>-229870</wp:posOffset>
              </wp:positionV>
              <wp:extent cx="1304925" cy="448945"/>
              <wp:effectExtent l="4445" t="4445" r="16510" b="1905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659890" y="267335"/>
                        <a:ext cx="1304925" cy="448945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txbx>
                      <w:txbxContent>
                        <w:p>
                          <w:pPr>
                            <w:jc w:val="distribute"/>
                            <w:rPr>
                              <w:rFonts w:ascii="黑体" w:hAnsi="黑体" w:eastAsia="黑体"/>
                              <w:u w:val="single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陕西省中医医院</w:t>
                          </w:r>
                        </w:p>
                        <w:p>
                          <w:pPr>
                            <w:pBdr>
                              <w:bottom w:val="none" w:color="auto" w:sz="0" w:space="0"/>
                            </w:pBdr>
                            <w:jc w:val="distribute"/>
                            <w:rPr>
                              <w:rFonts w:hint="default" w:ascii="黑体" w:hAnsi="黑体" w:eastAsia="黑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</w:rPr>
                            <w:t>临床试验机构</w:t>
                          </w:r>
                          <w:r>
                            <w:rPr>
                              <w:rFonts w:hint="eastAsia" w:ascii="黑体" w:hAnsi="黑体" w:eastAsia="黑体"/>
                              <w:lang w:val="en-US" w:eastAsia="zh-CN"/>
                            </w:rPr>
                            <w:t xml:space="preserve">                   制定                                  制定SOP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.6pt;margin-top:-18.1pt;height:35.35pt;width:102.75pt;z-index:251679744;mso-width-relative:page;mso-height-relative:page;" filled="f" stroked="t" coordsize="21600,21600" o:gfxdata="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7urp3YAAAACAEAAA8AAAAAAAAAAQAgAAAAIgAAAGRycy9kb3ducmV2&#10;LnhtbFBLAQIUABQAAAAIAIdO4kAMuRXs/AEAANoDAAAOAAAAAAAAAAEAIAAAACcBAABkcnMvZTJv&#10;RG9jLnhtbFBLBQYAAAAABgAGAFkBAACVBQAAAAA=&#10;">
              <v:fill on="f" focussize="0,0"/>
              <v:stroke color="#FFFFFF" joinstyle="miter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ascii="黑体" w:hAnsi="黑体" w:eastAsia="黑体"/>
                        <w:u w:val="single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陕西省中医医院</w:t>
                    </w:r>
                  </w:p>
                  <w:p>
                    <w:pPr>
                      <w:pBdr>
                        <w:bottom w:val="none" w:color="auto" w:sz="0" w:space="0"/>
                      </w:pBdr>
                      <w:jc w:val="distribute"/>
                      <w:rPr>
                        <w:rFonts w:hint="default" w:ascii="黑体" w:hAnsi="黑体" w:eastAsia="黑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</w:rPr>
                      <w:t>临床试验机构</w:t>
                    </w:r>
                    <w:r>
                      <w:rPr>
                        <w:rFonts w:hint="eastAsia" w:ascii="黑体" w:hAnsi="黑体" w:eastAsia="黑体"/>
                        <w:lang w:val="en-US" w:eastAsia="zh-CN"/>
                      </w:rPr>
                      <w:t xml:space="preserve">                   制定                                  制定SOP</w:t>
                    </w:r>
                  </w:p>
                </w:txbxContent>
              </v:textbox>
            </v:shape>
          </w:pict>
        </mc:Fallback>
      </mc:AlternateContent>
    </w:r>
    <w:r>
      <w:rPr>
        <w:strike/>
        <w:dstrike w:val="0"/>
        <w:sz w:val="18"/>
        <w:u w:val="singl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129540</wp:posOffset>
          </wp:positionH>
          <wp:positionV relativeFrom="paragraph">
            <wp:posOffset>-234950</wp:posOffset>
          </wp:positionV>
          <wp:extent cx="417195" cy="429260"/>
          <wp:effectExtent l="0" t="0" r="9525" b="12700"/>
          <wp:wrapNone/>
          <wp:docPr id="2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<pic:cNvPicPr>
                    <a:picLocks noChangeAspect="1"/>
                  </pic:cNvPicPr>
                </pic:nvPicPr>
                <pic:blipFill>
                  <a:blip r:embed="rId1"/>
                  <a:srcRect l="17760" t="18250" r="17857" b="18250"/>
                  <a:stretch>
                    <a:fillRect/>
                  </a:stretch>
                </pic:blipFill>
                <pic:spPr>
                  <a:xfrm>
                    <a:off x="0" y="0"/>
                    <a:ext cx="4171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2025-07-08T10:03:16Z</dcterms:created>
  <dc:creator>Administrator</dc:creator>
  <cp:lastModifiedBy>莉莉</cp:lastModifiedBy>
  <dcterms:modified xsi:type="dcterms:W3CDTF">2025-07-08T10:11:38Z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