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4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  <w:t>：供应商报价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4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74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1F1F"/>
          <w:spacing w:val="0"/>
          <w:kern w:val="44"/>
          <w:sz w:val="44"/>
          <w:szCs w:val="44"/>
          <w:lang w:val="en-US" w:eastAsia="zh-CN" w:bidi="ar"/>
        </w:rPr>
        <w:t>供应商报价单</w:t>
      </w:r>
    </w:p>
    <w:tbl>
      <w:tblPr>
        <w:tblStyle w:val="6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547"/>
        <w:gridCol w:w="2174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highlight w:val="none"/>
              </w:rPr>
              <w:t>服务内容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eastAsia="zh-CN"/>
              </w:rPr>
              <w:t>报价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两院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预算执行及其他财务收支情况审计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2025年度两院风险评估及内部控制评价审计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中国-哈萨克斯坦传统医学中心建设项目专项审计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配套整改咨询和验收服务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  <w:t>包含在以上三个项目之内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合计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8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tabs>
                <w:tab w:val="left" w:pos="6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人员安排、收费依据及计算方法，简单说明：</w:t>
            </w: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公章）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法定代表人（负责人）或授权代表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（签字或盖章）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期：     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04C3"/>
    <w:rsid w:val="06A4286C"/>
    <w:rsid w:val="0D690091"/>
    <w:rsid w:val="0F280513"/>
    <w:rsid w:val="10392356"/>
    <w:rsid w:val="12062D4C"/>
    <w:rsid w:val="12F0630A"/>
    <w:rsid w:val="13B80670"/>
    <w:rsid w:val="18E13BCB"/>
    <w:rsid w:val="1A9E6819"/>
    <w:rsid w:val="1AFB200B"/>
    <w:rsid w:val="1CBB52CC"/>
    <w:rsid w:val="2CC91744"/>
    <w:rsid w:val="2E9C43C4"/>
    <w:rsid w:val="2F24036F"/>
    <w:rsid w:val="313F372D"/>
    <w:rsid w:val="389B5939"/>
    <w:rsid w:val="425D6836"/>
    <w:rsid w:val="5C8469E8"/>
    <w:rsid w:val="5EBC7AED"/>
    <w:rsid w:val="64D130E9"/>
    <w:rsid w:val="67B51A77"/>
    <w:rsid w:val="754F43D8"/>
    <w:rsid w:val="7C2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991</Characters>
  <Lines>0</Lines>
  <Paragraphs>0</Paragraphs>
  <TotalTime>2</TotalTime>
  <ScaleCrop>false</ScaleCrop>
  <LinksUpToDate>false</LinksUpToDate>
  <CharactersWithSpaces>1224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2025-02-08T03:19:00Z</dcterms:created>
  <dc:creator>ZHAOFANG</dc:creator>
  <cp:lastModifiedBy>噢耶</cp:lastModifiedBy>
  <cp:lastPrinted>2026-06-22T02:33:55Z</cp:lastPrinted>
  <dcterms:modified xsi:type="dcterms:W3CDTF">2026-06-22T02:44:25Z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eyJoZGlkIjoiZjQ4Yjc0MzA2N2ZiNzM4MmIyODk1N2E4ZjI3YjY4MTIiLCJ1c2VySWQiOiI0MzEzMDQzODMifQ==</vt:lpwstr>
  </property>
  <property fmtid="{D5CDD505-2E9C-101B-9397-08002B2CF9AE}" pid="4" name="ICV">
    <vt:lpwstr>CAF9FCB9044C4455B5BFCA29D4015347_13</vt:lpwstr>
  </property>
</Properties>
</file>